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658280B9" w14:textId="1878769C" w:rsidR="00CE4A8E" w:rsidRPr="001A1EE6" w:rsidRDefault="001F4D97" w:rsidP="005B1F7F">
            <w:pPr>
              <w:jc w:val="center"/>
              <w:rPr>
                <w:rFonts w:ascii="Calibri Light" w:hAnsi="Calibri Light" w:cs="Calibri Light"/>
                <w:b/>
                <w:lang w:val="lt-LT"/>
              </w:rPr>
            </w:pPr>
            <w:r w:rsidRPr="001A1EE6">
              <w:rPr>
                <w:rFonts w:ascii="Calibri Light" w:hAnsi="Calibri Light" w:cs="Calibri Light"/>
                <w:b/>
                <w:lang w:val="lt-LT"/>
              </w:rPr>
              <w:t>Lengvųjų automobilių (padidinto pravažumo) pirkimas (PPR-833)</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proofErr w:type="spellStart"/>
            <w:r w:rsidRPr="001A1EE6">
              <w:rPr>
                <w:rFonts w:ascii="Calibri Light" w:eastAsia="Times New Roman" w:hAnsi="Calibri Light" w:cs="Calibri Light"/>
                <w:b/>
                <w:iCs/>
                <w:color w:val="00000A"/>
                <w:sz w:val="20"/>
                <w:szCs w:val="20"/>
                <w:lang w:val="lt-LT"/>
              </w:rPr>
              <w:t>kvazisubtiekėjo</w:t>
            </w:r>
            <w:proofErr w:type="spellEnd"/>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lastRenderedPageBreak/>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lastRenderedPageBreak/>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w:t>
            </w:r>
            <w:proofErr w:type="spellStart"/>
            <w:r w:rsidR="00B46F0F" w:rsidRPr="001A1EE6">
              <w:rPr>
                <w:rFonts w:ascii="Calibri Light" w:eastAsia="Times New Roman" w:hAnsi="Calibri Light" w:cs="Calibri Light"/>
                <w:b/>
                <w:color w:val="00000A"/>
                <w:szCs w:val="20"/>
              </w:rPr>
              <w:t>ių</w:t>
            </w:r>
            <w:proofErr w:type="spellEnd"/>
            <w:r w:rsidR="00B46F0F" w:rsidRPr="001A1EE6">
              <w:rPr>
                <w:rFonts w:ascii="Calibri Light" w:eastAsia="Times New Roman" w:hAnsi="Calibri Light" w:cs="Calibri Light"/>
                <w:b/>
                <w:color w:val="00000A"/>
                <w:szCs w:val="20"/>
              </w:rPr>
              <w:t>)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2133B858" w14:textId="05671E18" w:rsidR="00B11A63" w:rsidRPr="001A1EE6" w:rsidRDefault="008B6BA1" w:rsidP="001F4D97">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Style w:val="TableGrid"/>
        <w:tblW w:w="5000" w:type="pct"/>
        <w:tblLook w:val="04A0" w:firstRow="1" w:lastRow="0" w:firstColumn="1" w:lastColumn="0" w:noHBand="0" w:noVBand="1"/>
      </w:tblPr>
      <w:tblGrid>
        <w:gridCol w:w="1952"/>
        <w:gridCol w:w="3692"/>
        <w:gridCol w:w="4461"/>
        <w:gridCol w:w="4455"/>
      </w:tblGrid>
      <w:tr w:rsidR="001F4D97" w:rsidRPr="001A1EE6" w14:paraId="7CB0F7B7" w14:textId="0B9BCC49" w:rsidTr="001F4D97">
        <w:trPr>
          <w:trHeight w:val="628"/>
        </w:trPr>
        <w:tc>
          <w:tcPr>
            <w:tcW w:w="670" w:type="pct"/>
            <w:shd w:val="clear" w:color="auto" w:fill="F2F2F2" w:themeFill="background1" w:themeFillShade="F2"/>
            <w:vAlign w:val="center"/>
          </w:tcPr>
          <w:p w14:paraId="5E5B838D" w14:textId="068B11AB" w:rsidR="001F4D97" w:rsidRPr="001A1EE6" w:rsidRDefault="001F4D97" w:rsidP="001F4D97">
            <w:pPr>
              <w:tabs>
                <w:tab w:val="center" w:pos="4680"/>
                <w:tab w:val="right" w:pos="9360"/>
              </w:tabs>
              <w:rPr>
                <w:rFonts w:ascii="Calibri Light" w:hAnsi="Calibri Light" w:cs="Calibri Light"/>
                <w:b/>
                <w:bCs/>
                <w:sz w:val="24"/>
                <w:szCs w:val="24"/>
                <w:lang w:val="lt-LT"/>
              </w:rPr>
            </w:pPr>
            <w:r w:rsidRPr="001A1EE6">
              <w:rPr>
                <w:rFonts w:ascii="Calibri Light" w:hAnsi="Calibri Light" w:cs="Calibri Light"/>
                <w:b/>
                <w:bCs/>
                <w:sz w:val="24"/>
                <w:szCs w:val="24"/>
                <w:lang w:val="lt-LT"/>
              </w:rPr>
              <w:t>Eil. Nr.</w:t>
            </w:r>
          </w:p>
        </w:tc>
        <w:tc>
          <w:tcPr>
            <w:tcW w:w="1268" w:type="pct"/>
            <w:shd w:val="clear" w:color="auto" w:fill="F2F2F2" w:themeFill="background1" w:themeFillShade="F2"/>
            <w:vAlign w:val="center"/>
          </w:tcPr>
          <w:p w14:paraId="77D29EA6" w14:textId="77777777" w:rsidR="001F4D97" w:rsidRPr="001A1EE6" w:rsidRDefault="001F4D97" w:rsidP="001F4D97">
            <w:pPr>
              <w:jc w:val="center"/>
              <w:rPr>
                <w:rFonts w:ascii="Calibri Light" w:hAnsi="Calibri Light" w:cs="Calibri Light"/>
                <w:b/>
                <w:bCs/>
                <w:sz w:val="24"/>
                <w:szCs w:val="24"/>
                <w:lang w:val="lt-LT"/>
              </w:rPr>
            </w:pPr>
            <w:r w:rsidRPr="001A1EE6">
              <w:rPr>
                <w:rFonts w:ascii="Calibri Light" w:hAnsi="Calibri Light" w:cs="Calibri Light"/>
                <w:b/>
                <w:bCs/>
                <w:sz w:val="24"/>
                <w:szCs w:val="24"/>
                <w:lang w:val="lt-LT"/>
              </w:rPr>
              <w:t>Techninio parametro</w:t>
            </w:r>
          </w:p>
          <w:p w14:paraId="661D2BC1" w14:textId="77777777" w:rsidR="001F4D97" w:rsidRPr="001A1EE6" w:rsidRDefault="001F4D97" w:rsidP="001F4D97">
            <w:pPr>
              <w:jc w:val="center"/>
              <w:rPr>
                <w:rFonts w:ascii="Calibri Light" w:hAnsi="Calibri Light" w:cs="Calibri Light"/>
                <w:b/>
                <w:bCs/>
                <w:sz w:val="24"/>
                <w:szCs w:val="24"/>
                <w:lang w:val="lt-LT"/>
              </w:rPr>
            </w:pPr>
            <w:r w:rsidRPr="001A1EE6">
              <w:rPr>
                <w:rFonts w:ascii="Calibri Light" w:hAnsi="Calibri Light" w:cs="Calibri Light"/>
                <w:b/>
                <w:bCs/>
                <w:sz w:val="24"/>
                <w:szCs w:val="24"/>
                <w:lang w:val="lt-LT"/>
              </w:rPr>
              <w:t>apibūdinimas</w:t>
            </w:r>
          </w:p>
        </w:tc>
        <w:tc>
          <w:tcPr>
            <w:tcW w:w="1532" w:type="pct"/>
            <w:shd w:val="clear" w:color="auto" w:fill="F2F2F2" w:themeFill="background1" w:themeFillShade="F2"/>
            <w:vAlign w:val="center"/>
          </w:tcPr>
          <w:p w14:paraId="08248939" w14:textId="77777777" w:rsidR="001F4D97" w:rsidRPr="001A1EE6" w:rsidRDefault="001F4D97" w:rsidP="001F4D97">
            <w:pPr>
              <w:jc w:val="center"/>
              <w:rPr>
                <w:rFonts w:ascii="Calibri Light" w:hAnsi="Calibri Light" w:cs="Calibri Light"/>
                <w:b/>
                <w:bCs/>
                <w:sz w:val="24"/>
                <w:szCs w:val="24"/>
                <w:lang w:val="lt-LT"/>
              </w:rPr>
            </w:pPr>
            <w:r w:rsidRPr="001A1EE6">
              <w:rPr>
                <w:rFonts w:ascii="Calibri Light" w:hAnsi="Calibri Light" w:cs="Calibri Light"/>
                <w:b/>
                <w:bCs/>
                <w:sz w:val="24"/>
                <w:szCs w:val="24"/>
                <w:lang w:val="lt-LT"/>
              </w:rPr>
              <w:t>Reikalaujamos charakteristikos</w:t>
            </w:r>
          </w:p>
        </w:tc>
        <w:tc>
          <w:tcPr>
            <w:tcW w:w="1530" w:type="pct"/>
            <w:shd w:val="clear" w:color="auto" w:fill="F2F2F2" w:themeFill="background1" w:themeFillShade="F2"/>
            <w:vAlign w:val="center"/>
          </w:tcPr>
          <w:p w14:paraId="72F8C3F7" w14:textId="158B6664" w:rsidR="001F4D97" w:rsidRPr="001A1EE6" w:rsidRDefault="001F4D97" w:rsidP="001F4D97">
            <w:pPr>
              <w:jc w:val="center"/>
              <w:rPr>
                <w:rFonts w:ascii="Calibri Light" w:hAnsi="Calibri Light" w:cs="Calibri Light"/>
                <w:b/>
                <w:bCs/>
                <w:sz w:val="24"/>
                <w:szCs w:val="24"/>
                <w:lang w:val="lt-LT"/>
              </w:rPr>
            </w:pPr>
            <w:r w:rsidRPr="001A1EE6">
              <w:rPr>
                <w:rFonts w:ascii="Calibri Light" w:hAnsi="Calibri Light" w:cs="Calibri Light"/>
                <w:b/>
                <w:bCs/>
                <w:sz w:val="24"/>
                <w:szCs w:val="24"/>
                <w:lang w:val="lt-LT"/>
              </w:rPr>
              <w:t>Tiekėjo pasiūlymas</w:t>
            </w:r>
          </w:p>
        </w:tc>
      </w:tr>
      <w:tr w:rsidR="001F4D97" w:rsidRPr="001A1EE6" w14:paraId="68908865" w14:textId="77777777" w:rsidTr="001A1EE6">
        <w:trPr>
          <w:trHeight w:val="628"/>
        </w:trPr>
        <w:tc>
          <w:tcPr>
            <w:tcW w:w="3470" w:type="pct"/>
            <w:gridSpan w:val="3"/>
            <w:shd w:val="clear" w:color="auto" w:fill="D9D9D9" w:themeFill="background1" w:themeFillShade="D9"/>
            <w:vAlign w:val="center"/>
          </w:tcPr>
          <w:p w14:paraId="1A633989" w14:textId="69816C9D" w:rsidR="001F4D97" w:rsidRPr="001A1EE6" w:rsidRDefault="001F4D97" w:rsidP="001F4D97">
            <w:pPr>
              <w:jc w:val="right"/>
              <w:rPr>
                <w:rFonts w:ascii="Calibri Light" w:hAnsi="Calibri Light" w:cs="Calibri Light"/>
                <w:b/>
                <w:bCs/>
                <w:sz w:val="24"/>
                <w:szCs w:val="24"/>
                <w:lang w:val="lt-LT"/>
              </w:rPr>
            </w:pPr>
            <w:r w:rsidRPr="001A1EE6">
              <w:rPr>
                <w:rFonts w:ascii="Calibri Light" w:hAnsi="Calibri Light" w:cs="Calibri Light"/>
                <w:b/>
                <w:bCs/>
                <w:sz w:val="24"/>
                <w:szCs w:val="24"/>
                <w:lang w:val="lt-LT"/>
              </w:rPr>
              <w:t>Gamintojas ir modelis</w:t>
            </w:r>
          </w:p>
        </w:tc>
        <w:tc>
          <w:tcPr>
            <w:tcW w:w="1530" w:type="pct"/>
            <w:vAlign w:val="center"/>
          </w:tcPr>
          <w:p w14:paraId="6BA308AB" w14:textId="77777777" w:rsidR="001F4D97" w:rsidRPr="001A1EE6" w:rsidRDefault="001F4D97" w:rsidP="001F4D97">
            <w:pPr>
              <w:jc w:val="center"/>
              <w:rPr>
                <w:rFonts w:ascii="Calibri Light" w:hAnsi="Calibri Light" w:cs="Calibri Light"/>
                <w:b/>
                <w:bCs/>
                <w:sz w:val="24"/>
                <w:szCs w:val="24"/>
                <w:lang w:val="lt-LT"/>
              </w:rPr>
            </w:pPr>
          </w:p>
        </w:tc>
      </w:tr>
      <w:tr w:rsidR="001F4D97" w:rsidRPr="001A1EE6" w14:paraId="6B42F45D" w14:textId="4C82C474" w:rsidTr="001F4D97">
        <w:trPr>
          <w:trHeight w:val="373"/>
        </w:trPr>
        <w:tc>
          <w:tcPr>
            <w:tcW w:w="670" w:type="pct"/>
            <w:shd w:val="clear" w:color="auto" w:fill="D9D9D9" w:themeFill="background1" w:themeFillShade="D9"/>
          </w:tcPr>
          <w:p w14:paraId="2C1C2789" w14:textId="77777777" w:rsidR="001F4D97" w:rsidRPr="001A1EE6" w:rsidRDefault="001F4D97" w:rsidP="001F4D97">
            <w:pPr>
              <w:jc w:val="center"/>
              <w:rPr>
                <w:rFonts w:ascii="Calibri Light" w:hAnsi="Calibri Light" w:cs="Calibri Light"/>
                <w:b/>
                <w:bCs/>
                <w:sz w:val="24"/>
                <w:szCs w:val="24"/>
                <w:lang w:val="lt-LT"/>
              </w:rPr>
            </w:pPr>
            <w:r w:rsidRPr="001A1EE6">
              <w:rPr>
                <w:rFonts w:ascii="Calibri Light" w:hAnsi="Calibri Light" w:cs="Calibri Light"/>
                <w:b/>
                <w:bCs/>
                <w:sz w:val="24"/>
                <w:szCs w:val="24"/>
                <w:lang w:val="lt-LT"/>
              </w:rPr>
              <w:t>1.</w:t>
            </w:r>
          </w:p>
        </w:tc>
        <w:tc>
          <w:tcPr>
            <w:tcW w:w="4330" w:type="pct"/>
            <w:gridSpan w:val="3"/>
            <w:shd w:val="clear" w:color="auto" w:fill="D9D9D9" w:themeFill="background1" w:themeFillShade="D9"/>
          </w:tcPr>
          <w:p w14:paraId="4FB77B5E" w14:textId="61CA4CE5" w:rsidR="001F4D97" w:rsidRPr="001A1EE6" w:rsidRDefault="001F4D97" w:rsidP="001F4D97">
            <w:pPr>
              <w:jc w:val="center"/>
              <w:rPr>
                <w:rFonts w:ascii="Calibri Light" w:hAnsi="Calibri Light" w:cs="Calibri Light"/>
                <w:b/>
                <w:bCs/>
                <w:i/>
                <w:iCs/>
                <w:sz w:val="24"/>
                <w:szCs w:val="24"/>
                <w:lang w:val="lt-LT"/>
              </w:rPr>
            </w:pPr>
            <w:r w:rsidRPr="001A1EE6">
              <w:rPr>
                <w:rFonts w:ascii="Calibri Light" w:hAnsi="Calibri Light" w:cs="Calibri Light"/>
                <w:b/>
                <w:bCs/>
                <w:i/>
                <w:iCs/>
                <w:sz w:val="24"/>
                <w:szCs w:val="24"/>
                <w:lang w:val="lt-LT"/>
              </w:rPr>
              <w:t>Variklis ir pavara</w:t>
            </w:r>
          </w:p>
        </w:tc>
      </w:tr>
      <w:tr w:rsidR="001F4D97" w:rsidRPr="001A1EE6" w14:paraId="2D3F5BD4" w14:textId="4D04AE33" w:rsidTr="001F4D97">
        <w:tc>
          <w:tcPr>
            <w:tcW w:w="670" w:type="pct"/>
          </w:tcPr>
          <w:p w14:paraId="02A58382"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1.1.</w:t>
            </w:r>
          </w:p>
        </w:tc>
        <w:tc>
          <w:tcPr>
            <w:tcW w:w="1268" w:type="pct"/>
          </w:tcPr>
          <w:p w14:paraId="22B2BF1C"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Variklis</w:t>
            </w:r>
          </w:p>
        </w:tc>
        <w:tc>
          <w:tcPr>
            <w:tcW w:w="1532" w:type="pct"/>
            <w:vAlign w:val="center"/>
          </w:tcPr>
          <w:p w14:paraId="3E5A6772"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Vidaus degimo</w:t>
            </w:r>
          </w:p>
        </w:tc>
        <w:tc>
          <w:tcPr>
            <w:tcW w:w="1530" w:type="pct"/>
          </w:tcPr>
          <w:p w14:paraId="479BA754"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1A348F42" w14:textId="396F2253" w:rsidTr="001F4D97">
        <w:tc>
          <w:tcPr>
            <w:tcW w:w="670" w:type="pct"/>
          </w:tcPr>
          <w:p w14:paraId="72B29E91"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1.2.</w:t>
            </w:r>
          </w:p>
        </w:tc>
        <w:tc>
          <w:tcPr>
            <w:tcW w:w="1268" w:type="pct"/>
          </w:tcPr>
          <w:p w14:paraId="497A169D"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Galia</w:t>
            </w:r>
          </w:p>
        </w:tc>
        <w:tc>
          <w:tcPr>
            <w:tcW w:w="1532" w:type="pct"/>
            <w:vAlign w:val="center"/>
          </w:tcPr>
          <w:p w14:paraId="6BC25B46"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Ne mažiau kaip - 90kW</w:t>
            </w:r>
          </w:p>
        </w:tc>
        <w:tc>
          <w:tcPr>
            <w:tcW w:w="1530" w:type="pct"/>
          </w:tcPr>
          <w:p w14:paraId="778497B3"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2DAC1F05" w14:textId="34BCAE28" w:rsidTr="001F4D97">
        <w:tc>
          <w:tcPr>
            <w:tcW w:w="670" w:type="pct"/>
          </w:tcPr>
          <w:p w14:paraId="6D689025"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1.3.</w:t>
            </w:r>
          </w:p>
        </w:tc>
        <w:tc>
          <w:tcPr>
            <w:tcW w:w="1268" w:type="pct"/>
          </w:tcPr>
          <w:p w14:paraId="5F6ECBFB"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Pavaros tipas</w:t>
            </w:r>
          </w:p>
        </w:tc>
        <w:tc>
          <w:tcPr>
            <w:tcW w:w="1532" w:type="pct"/>
            <w:vAlign w:val="center"/>
          </w:tcPr>
          <w:p w14:paraId="389455CB"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Visi varantys ratai (4x4)</w:t>
            </w:r>
          </w:p>
        </w:tc>
        <w:tc>
          <w:tcPr>
            <w:tcW w:w="1530" w:type="pct"/>
          </w:tcPr>
          <w:p w14:paraId="4571FF62"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3DB130E4" w14:textId="415F3E0D" w:rsidTr="001F4D97">
        <w:tc>
          <w:tcPr>
            <w:tcW w:w="670" w:type="pct"/>
          </w:tcPr>
          <w:p w14:paraId="3F2EC73A"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1.4.</w:t>
            </w:r>
          </w:p>
        </w:tc>
        <w:tc>
          <w:tcPr>
            <w:tcW w:w="1268" w:type="pct"/>
          </w:tcPr>
          <w:p w14:paraId="009DCFB2"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Pavarų dėžės tipas</w:t>
            </w:r>
          </w:p>
        </w:tc>
        <w:tc>
          <w:tcPr>
            <w:tcW w:w="1532" w:type="pct"/>
            <w:vAlign w:val="center"/>
          </w:tcPr>
          <w:p w14:paraId="4135880D"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 xml:space="preserve">Tipas nesvarbus </w:t>
            </w:r>
          </w:p>
        </w:tc>
        <w:tc>
          <w:tcPr>
            <w:tcW w:w="1530" w:type="pct"/>
          </w:tcPr>
          <w:p w14:paraId="7DDC3E54"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54DDB1BF" w14:textId="055012E8" w:rsidTr="001F4D97">
        <w:tc>
          <w:tcPr>
            <w:tcW w:w="670" w:type="pct"/>
            <w:shd w:val="clear" w:color="auto" w:fill="D9D9D9" w:themeFill="background1" w:themeFillShade="D9"/>
          </w:tcPr>
          <w:p w14:paraId="51AD7BC9" w14:textId="77777777" w:rsidR="001F4D97" w:rsidRPr="001A1EE6" w:rsidRDefault="001F4D97" w:rsidP="001F4D97">
            <w:pPr>
              <w:jc w:val="center"/>
              <w:rPr>
                <w:rFonts w:ascii="Calibri Light" w:hAnsi="Calibri Light" w:cs="Calibri Light"/>
                <w:b/>
                <w:bCs/>
                <w:sz w:val="24"/>
                <w:szCs w:val="24"/>
                <w:lang w:val="lt-LT"/>
              </w:rPr>
            </w:pPr>
            <w:r w:rsidRPr="001A1EE6">
              <w:rPr>
                <w:rFonts w:ascii="Calibri Light" w:hAnsi="Calibri Light" w:cs="Calibri Light"/>
                <w:b/>
                <w:bCs/>
                <w:sz w:val="24"/>
                <w:szCs w:val="24"/>
                <w:lang w:val="lt-LT"/>
              </w:rPr>
              <w:t>2.</w:t>
            </w:r>
          </w:p>
        </w:tc>
        <w:tc>
          <w:tcPr>
            <w:tcW w:w="4330" w:type="pct"/>
            <w:gridSpan w:val="3"/>
            <w:shd w:val="clear" w:color="auto" w:fill="D9D9D9" w:themeFill="background1" w:themeFillShade="D9"/>
          </w:tcPr>
          <w:p w14:paraId="6BF20174" w14:textId="199C1242" w:rsidR="001F4D97" w:rsidRPr="001A1EE6" w:rsidRDefault="001F4D97" w:rsidP="001F4D97">
            <w:pPr>
              <w:jc w:val="center"/>
              <w:rPr>
                <w:rFonts w:ascii="Calibri Light" w:hAnsi="Calibri Light" w:cs="Calibri Light"/>
                <w:b/>
                <w:bCs/>
                <w:i/>
                <w:iCs/>
                <w:sz w:val="24"/>
                <w:szCs w:val="24"/>
                <w:lang w:val="lt-LT"/>
              </w:rPr>
            </w:pPr>
            <w:r w:rsidRPr="001A1EE6">
              <w:rPr>
                <w:rFonts w:ascii="Calibri Light" w:hAnsi="Calibri Light" w:cs="Calibri Light"/>
                <w:b/>
                <w:bCs/>
                <w:i/>
                <w:iCs/>
                <w:sz w:val="24"/>
                <w:szCs w:val="24"/>
                <w:lang w:val="lt-LT"/>
              </w:rPr>
              <w:t>Kėbulas ir interjeras</w:t>
            </w:r>
          </w:p>
        </w:tc>
      </w:tr>
      <w:tr w:rsidR="001F4D97" w:rsidRPr="001A1EE6" w14:paraId="2218AB9F" w14:textId="3E2EC1AB" w:rsidTr="001F4D97">
        <w:tc>
          <w:tcPr>
            <w:tcW w:w="670" w:type="pct"/>
            <w:vAlign w:val="center"/>
          </w:tcPr>
          <w:p w14:paraId="57F8DE34"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2.1.</w:t>
            </w:r>
          </w:p>
        </w:tc>
        <w:tc>
          <w:tcPr>
            <w:tcW w:w="1268" w:type="pct"/>
            <w:vAlign w:val="center"/>
          </w:tcPr>
          <w:p w14:paraId="0171475D"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Automobilio tipas</w:t>
            </w:r>
          </w:p>
        </w:tc>
        <w:tc>
          <w:tcPr>
            <w:tcW w:w="1532" w:type="pct"/>
            <w:vAlign w:val="center"/>
          </w:tcPr>
          <w:p w14:paraId="71CB5F6C"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Kategorija – M1</w:t>
            </w:r>
          </w:p>
        </w:tc>
        <w:tc>
          <w:tcPr>
            <w:tcW w:w="1530" w:type="pct"/>
          </w:tcPr>
          <w:p w14:paraId="22C880C9"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0D04BCDC" w14:textId="01015353" w:rsidTr="001A1EE6">
        <w:tc>
          <w:tcPr>
            <w:tcW w:w="670" w:type="pct"/>
            <w:shd w:val="clear" w:color="auto" w:fill="FDE9D9" w:themeFill="accent6" w:themeFillTint="33"/>
            <w:vAlign w:val="center"/>
          </w:tcPr>
          <w:p w14:paraId="277CBBAB"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2.2.</w:t>
            </w:r>
          </w:p>
        </w:tc>
        <w:tc>
          <w:tcPr>
            <w:tcW w:w="1268" w:type="pct"/>
            <w:shd w:val="clear" w:color="auto" w:fill="FDE9D9" w:themeFill="accent6" w:themeFillTint="33"/>
            <w:vAlign w:val="center"/>
          </w:tcPr>
          <w:p w14:paraId="6032F7B7" w14:textId="77777777" w:rsidR="001F4D97" w:rsidRPr="001A1EE6" w:rsidRDefault="001F4D97" w:rsidP="001A1EE6">
            <w:pPr>
              <w:jc w:val="left"/>
              <w:rPr>
                <w:rFonts w:ascii="Calibri Light" w:hAnsi="Calibri Light" w:cs="Calibri Light"/>
                <w:sz w:val="24"/>
                <w:szCs w:val="24"/>
                <w:lang w:val="lt-LT"/>
              </w:rPr>
            </w:pPr>
            <w:r w:rsidRPr="001A1EE6">
              <w:rPr>
                <w:rFonts w:ascii="Calibri Light" w:hAnsi="Calibri Light" w:cs="Calibri Light"/>
                <w:sz w:val="24"/>
                <w:szCs w:val="24"/>
                <w:lang w:val="lt-LT"/>
              </w:rPr>
              <w:t xml:space="preserve">Kėbulo tipas </w:t>
            </w:r>
          </w:p>
          <w:p w14:paraId="77385ED7" w14:textId="792C6F04" w:rsidR="001F4D97" w:rsidRPr="001A1EE6" w:rsidRDefault="001A1EE6" w:rsidP="001A1EE6">
            <w:pPr>
              <w:jc w:val="left"/>
              <w:rPr>
                <w:rFonts w:ascii="Calibri Light" w:hAnsi="Calibri Light" w:cs="Calibri Light"/>
                <w:b/>
                <w:bCs/>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532" w:type="pct"/>
            <w:shd w:val="clear" w:color="auto" w:fill="FDE9D9" w:themeFill="accent6" w:themeFillTint="33"/>
            <w:vAlign w:val="center"/>
          </w:tcPr>
          <w:p w14:paraId="489B687F"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Keleivinis furgonas, mikroautobusas arba visureigis</w:t>
            </w:r>
          </w:p>
        </w:tc>
        <w:tc>
          <w:tcPr>
            <w:tcW w:w="1530" w:type="pct"/>
            <w:shd w:val="clear" w:color="auto" w:fill="FDE9D9" w:themeFill="accent6" w:themeFillTint="33"/>
          </w:tcPr>
          <w:p w14:paraId="2AE64263"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541AAAC9" w14:textId="5E8DA263" w:rsidTr="001F4D97">
        <w:tc>
          <w:tcPr>
            <w:tcW w:w="670" w:type="pct"/>
          </w:tcPr>
          <w:p w14:paraId="09CE0CE8"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2.3.</w:t>
            </w:r>
          </w:p>
        </w:tc>
        <w:tc>
          <w:tcPr>
            <w:tcW w:w="1268" w:type="pct"/>
          </w:tcPr>
          <w:p w14:paraId="40D1D09C"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Vietų skaičius</w:t>
            </w:r>
          </w:p>
        </w:tc>
        <w:tc>
          <w:tcPr>
            <w:tcW w:w="1532" w:type="pct"/>
            <w:vAlign w:val="center"/>
          </w:tcPr>
          <w:p w14:paraId="4C3CD094"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Ne mažiau kaip 5 (įskaitant vairuotoją)</w:t>
            </w:r>
          </w:p>
        </w:tc>
        <w:tc>
          <w:tcPr>
            <w:tcW w:w="1530" w:type="pct"/>
          </w:tcPr>
          <w:p w14:paraId="7A9B8DCF"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66C0CFB4" w14:textId="3C9C3EA0" w:rsidTr="001A1EE6">
        <w:tc>
          <w:tcPr>
            <w:tcW w:w="670" w:type="pct"/>
            <w:shd w:val="clear" w:color="auto" w:fill="FDE9D9" w:themeFill="accent6" w:themeFillTint="33"/>
            <w:vAlign w:val="center"/>
          </w:tcPr>
          <w:p w14:paraId="1E16C5E0" w14:textId="77777777" w:rsidR="001F4D97" w:rsidRPr="001A1EE6" w:rsidRDefault="001F4D97" w:rsidP="001A1EE6">
            <w:pPr>
              <w:jc w:val="center"/>
              <w:rPr>
                <w:rFonts w:ascii="Calibri Light" w:hAnsi="Calibri Light" w:cs="Calibri Light"/>
                <w:sz w:val="24"/>
                <w:szCs w:val="24"/>
                <w:lang w:val="lt-LT"/>
              </w:rPr>
            </w:pPr>
            <w:r w:rsidRPr="001A1EE6">
              <w:rPr>
                <w:rFonts w:ascii="Calibri Light" w:hAnsi="Calibri Light" w:cs="Calibri Light"/>
                <w:sz w:val="24"/>
                <w:szCs w:val="24"/>
                <w:lang w:val="lt-LT"/>
              </w:rPr>
              <w:t>2.4.</w:t>
            </w:r>
          </w:p>
        </w:tc>
        <w:tc>
          <w:tcPr>
            <w:tcW w:w="1268" w:type="pct"/>
            <w:shd w:val="clear" w:color="auto" w:fill="FDE9D9" w:themeFill="accent6" w:themeFillTint="33"/>
          </w:tcPr>
          <w:p w14:paraId="12FD0971"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Bagažo skyriaus talpa</w:t>
            </w:r>
          </w:p>
          <w:p w14:paraId="6AB1E895" w14:textId="105FEAD4" w:rsidR="001A1EE6" w:rsidRPr="001A1EE6" w:rsidRDefault="001A1EE6" w:rsidP="001F4D97">
            <w:pPr>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532" w:type="pct"/>
            <w:shd w:val="clear" w:color="auto" w:fill="FDE9D9" w:themeFill="accent6" w:themeFillTint="33"/>
            <w:vAlign w:val="center"/>
          </w:tcPr>
          <w:p w14:paraId="46347D89"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Ne mažiau kaip 450 l su visomis sėdynėmis</w:t>
            </w:r>
          </w:p>
        </w:tc>
        <w:tc>
          <w:tcPr>
            <w:tcW w:w="1530" w:type="pct"/>
            <w:shd w:val="clear" w:color="auto" w:fill="FDE9D9" w:themeFill="accent6" w:themeFillTint="33"/>
          </w:tcPr>
          <w:p w14:paraId="511B66DA"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1977B127" w14:textId="23459429" w:rsidTr="001F4D97">
        <w:tc>
          <w:tcPr>
            <w:tcW w:w="670" w:type="pct"/>
          </w:tcPr>
          <w:p w14:paraId="0DED0B8E"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lastRenderedPageBreak/>
              <w:t>2.5.</w:t>
            </w:r>
          </w:p>
        </w:tc>
        <w:tc>
          <w:tcPr>
            <w:tcW w:w="1268" w:type="pct"/>
          </w:tcPr>
          <w:p w14:paraId="59E0EDEC"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Interjeras</w:t>
            </w:r>
          </w:p>
        </w:tc>
        <w:tc>
          <w:tcPr>
            <w:tcW w:w="1532" w:type="pct"/>
            <w:vAlign w:val="center"/>
          </w:tcPr>
          <w:p w14:paraId="25145E70"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Bazinis arba aukštesnis</w:t>
            </w:r>
          </w:p>
        </w:tc>
        <w:tc>
          <w:tcPr>
            <w:tcW w:w="1530" w:type="pct"/>
          </w:tcPr>
          <w:p w14:paraId="3F51B000"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0070DEFA" w14:textId="3BD9D84D" w:rsidTr="001F4D97">
        <w:tc>
          <w:tcPr>
            <w:tcW w:w="670" w:type="pct"/>
            <w:shd w:val="clear" w:color="auto" w:fill="D9D9D9" w:themeFill="background1" w:themeFillShade="D9"/>
          </w:tcPr>
          <w:p w14:paraId="1FD3DD11" w14:textId="77777777" w:rsidR="001F4D97" w:rsidRPr="001A1EE6" w:rsidRDefault="001F4D97" w:rsidP="001F4D97">
            <w:pPr>
              <w:jc w:val="center"/>
              <w:rPr>
                <w:rFonts w:ascii="Calibri Light" w:hAnsi="Calibri Light" w:cs="Calibri Light"/>
                <w:b/>
                <w:bCs/>
                <w:sz w:val="24"/>
                <w:szCs w:val="24"/>
                <w:lang w:val="lt-LT"/>
              </w:rPr>
            </w:pPr>
            <w:r w:rsidRPr="001A1EE6">
              <w:rPr>
                <w:rFonts w:ascii="Calibri Light" w:hAnsi="Calibri Light" w:cs="Calibri Light"/>
                <w:b/>
                <w:bCs/>
                <w:sz w:val="24"/>
                <w:szCs w:val="24"/>
                <w:lang w:val="lt-LT"/>
              </w:rPr>
              <w:t>3.</w:t>
            </w:r>
          </w:p>
        </w:tc>
        <w:tc>
          <w:tcPr>
            <w:tcW w:w="4330" w:type="pct"/>
            <w:gridSpan w:val="3"/>
            <w:shd w:val="clear" w:color="auto" w:fill="D9D9D9" w:themeFill="background1" w:themeFillShade="D9"/>
          </w:tcPr>
          <w:p w14:paraId="2F4BD5D2" w14:textId="0C92D2D6" w:rsidR="001F4D97" w:rsidRPr="001A1EE6" w:rsidRDefault="001F4D97" w:rsidP="001F4D97">
            <w:pPr>
              <w:jc w:val="center"/>
              <w:rPr>
                <w:rFonts w:ascii="Calibri Light" w:hAnsi="Calibri Light" w:cs="Calibri Light"/>
                <w:b/>
                <w:bCs/>
                <w:i/>
                <w:iCs/>
                <w:sz w:val="24"/>
                <w:szCs w:val="24"/>
                <w:lang w:val="lt-LT"/>
              </w:rPr>
            </w:pPr>
            <w:r w:rsidRPr="001A1EE6">
              <w:rPr>
                <w:rFonts w:ascii="Calibri Light" w:hAnsi="Calibri Light" w:cs="Calibri Light"/>
                <w:b/>
                <w:bCs/>
                <w:i/>
                <w:iCs/>
                <w:sz w:val="24"/>
                <w:szCs w:val="24"/>
                <w:lang w:val="lt-LT"/>
              </w:rPr>
              <w:t>Saugumo įranga</w:t>
            </w:r>
          </w:p>
        </w:tc>
      </w:tr>
      <w:tr w:rsidR="001F4D97" w:rsidRPr="001A1EE6" w14:paraId="50C397A7" w14:textId="0B569695" w:rsidTr="001F4D97">
        <w:tc>
          <w:tcPr>
            <w:tcW w:w="670" w:type="pct"/>
            <w:vAlign w:val="center"/>
          </w:tcPr>
          <w:p w14:paraId="0526DACA"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3.1.</w:t>
            </w:r>
          </w:p>
        </w:tc>
        <w:tc>
          <w:tcPr>
            <w:tcW w:w="1268" w:type="pct"/>
          </w:tcPr>
          <w:p w14:paraId="3EA4332D"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Prisitaikanti pastovaus greičio palaikymo sistema (ACC)</w:t>
            </w:r>
          </w:p>
        </w:tc>
        <w:tc>
          <w:tcPr>
            <w:tcW w:w="1532" w:type="pct"/>
            <w:vAlign w:val="center"/>
          </w:tcPr>
          <w:p w14:paraId="3C4C28BC"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Turi būti</w:t>
            </w:r>
          </w:p>
        </w:tc>
        <w:tc>
          <w:tcPr>
            <w:tcW w:w="1530" w:type="pct"/>
          </w:tcPr>
          <w:p w14:paraId="13DB9BF0"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25D64623" w14:textId="6AF9F670" w:rsidTr="001F4D97">
        <w:tc>
          <w:tcPr>
            <w:tcW w:w="670" w:type="pct"/>
            <w:vAlign w:val="center"/>
          </w:tcPr>
          <w:p w14:paraId="7A9DB5F6"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3.2.</w:t>
            </w:r>
          </w:p>
        </w:tc>
        <w:tc>
          <w:tcPr>
            <w:tcW w:w="1268" w:type="pct"/>
          </w:tcPr>
          <w:p w14:paraId="0F5A8579"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 xml:space="preserve">Eismo juostos palaikymo asistentas (Lane </w:t>
            </w:r>
            <w:proofErr w:type="spellStart"/>
            <w:r w:rsidRPr="001A1EE6">
              <w:rPr>
                <w:rFonts w:ascii="Calibri Light" w:hAnsi="Calibri Light" w:cs="Calibri Light"/>
                <w:sz w:val="24"/>
                <w:szCs w:val="24"/>
                <w:lang w:val="lt-LT"/>
              </w:rPr>
              <w:t>Assist</w:t>
            </w:r>
            <w:proofErr w:type="spellEnd"/>
            <w:r w:rsidRPr="001A1EE6">
              <w:rPr>
                <w:rFonts w:ascii="Calibri Light" w:hAnsi="Calibri Light" w:cs="Calibri Light"/>
                <w:sz w:val="24"/>
                <w:szCs w:val="24"/>
                <w:lang w:val="lt-LT"/>
              </w:rPr>
              <w:t>)</w:t>
            </w:r>
          </w:p>
        </w:tc>
        <w:tc>
          <w:tcPr>
            <w:tcW w:w="1532" w:type="pct"/>
            <w:vAlign w:val="center"/>
          </w:tcPr>
          <w:p w14:paraId="1EBF240A"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Turi būti</w:t>
            </w:r>
          </w:p>
        </w:tc>
        <w:tc>
          <w:tcPr>
            <w:tcW w:w="1530" w:type="pct"/>
          </w:tcPr>
          <w:p w14:paraId="127025FE"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7635B0C2" w14:textId="736E4C20" w:rsidTr="001F4D97">
        <w:tc>
          <w:tcPr>
            <w:tcW w:w="670" w:type="pct"/>
            <w:vAlign w:val="center"/>
          </w:tcPr>
          <w:p w14:paraId="284D7087"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3.3.</w:t>
            </w:r>
          </w:p>
        </w:tc>
        <w:tc>
          <w:tcPr>
            <w:tcW w:w="1268" w:type="pct"/>
          </w:tcPr>
          <w:p w14:paraId="3DE2AD48"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Galinio vaizdo parkavimo kamera ir / arba galiniai parkavimo davikliai</w:t>
            </w:r>
          </w:p>
        </w:tc>
        <w:tc>
          <w:tcPr>
            <w:tcW w:w="1532" w:type="pct"/>
            <w:vAlign w:val="center"/>
          </w:tcPr>
          <w:p w14:paraId="3C1E6C83"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Turi būti</w:t>
            </w:r>
          </w:p>
        </w:tc>
        <w:tc>
          <w:tcPr>
            <w:tcW w:w="1530" w:type="pct"/>
          </w:tcPr>
          <w:p w14:paraId="696B5312"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4EACBE93" w14:textId="555EC5A9" w:rsidTr="001F4D97">
        <w:tc>
          <w:tcPr>
            <w:tcW w:w="670" w:type="pct"/>
            <w:shd w:val="clear" w:color="auto" w:fill="D9D9D9" w:themeFill="background1" w:themeFillShade="D9"/>
          </w:tcPr>
          <w:p w14:paraId="04CAF426" w14:textId="77777777" w:rsidR="001F4D97" w:rsidRPr="001A1EE6" w:rsidRDefault="001F4D97" w:rsidP="001F4D97">
            <w:pPr>
              <w:jc w:val="center"/>
              <w:rPr>
                <w:rFonts w:ascii="Calibri Light" w:hAnsi="Calibri Light" w:cs="Calibri Light"/>
                <w:b/>
                <w:bCs/>
                <w:sz w:val="24"/>
                <w:szCs w:val="24"/>
                <w:lang w:val="lt-LT"/>
              </w:rPr>
            </w:pPr>
            <w:r w:rsidRPr="001A1EE6">
              <w:rPr>
                <w:rFonts w:ascii="Calibri Light" w:hAnsi="Calibri Light" w:cs="Calibri Light"/>
                <w:b/>
                <w:bCs/>
                <w:sz w:val="24"/>
                <w:szCs w:val="24"/>
                <w:lang w:val="lt-LT"/>
              </w:rPr>
              <w:t>4.</w:t>
            </w:r>
          </w:p>
        </w:tc>
        <w:tc>
          <w:tcPr>
            <w:tcW w:w="4330" w:type="pct"/>
            <w:gridSpan w:val="3"/>
            <w:shd w:val="clear" w:color="auto" w:fill="D9D9D9" w:themeFill="background1" w:themeFillShade="D9"/>
          </w:tcPr>
          <w:p w14:paraId="2FD1C25B" w14:textId="35EC046A" w:rsidR="001F4D97" w:rsidRPr="001A1EE6" w:rsidRDefault="001F4D97" w:rsidP="001F4D97">
            <w:pPr>
              <w:jc w:val="center"/>
              <w:rPr>
                <w:rFonts w:ascii="Calibri Light" w:hAnsi="Calibri Light" w:cs="Calibri Light"/>
                <w:b/>
                <w:bCs/>
                <w:i/>
                <w:iCs/>
                <w:sz w:val="24"/>
                <w:szCs w:val="24"/>
                <w:lang w:val="lt-LT"/>
              </w:rPr>
            </w:pPr>
            <w:r w:rsidRPr="001A1EE6">
              <w:rPr>
                <w:rFonts w:ascii="Calibri Light" w:hAnsi="Calibri Light" w:cs="Calibri Light"/>
                <w:b/>
                <w:bCs/>
                <w:i/>
                <w:iCs/>
                <w:sz w:val="24"/>
                <w:szCs w:val="24"/>
                <w:lang w:val="lt-LT"/>
              </w:rPr>
              <w:t>Komforto įranga</w:t>
            </w:r>
          </w:p>
        </w:tc>
      </w:tr>
      <w:tr w:rsidR="001F4D97" w:rsidRPr="001A1EE6" w14:paraId="24E6502E" w14:textId="1D19EE5C" w:rsidTr="001F4D97">
        <w:tc>
          <w:tcPr>
            <w:tcW w:w="670" w:type="pct"/>
          </w:tcPr>
          <w:p w14:paraId="5417DB8D"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4.1.</w:t>
            </w:r>
          </w:p>
        </w:tc>
        <w:tc>
          <w:tcPr>
            <w:tcW w:w="1268" w:type="pct"/>
          </w:tcPr>
          <w:p w14:paraId="324E9B5F"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Klimato kontrolė</w:t>
            </w:r>
          </w:p>
        </w:tc>
        <w:tc>
          <w:tcPr>
            <w:tcW w:w="1532" w:type="pct"/>
            <w:vAlign w:val="center"/>
          </w:tcPr>
          <w:p w14:paraId="0CAB5B9D"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Ne mažiau kai 1 zona</w:t>
            </w:r>
          </w:p>
        </w:tc>
        <w:tc>
          <w:tcPr>
            <w:tcW w:w="1530" w:type="pct"/>
          </w:tcPr>
          <w:p w14:paraId="06D9F5F9"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6FB4E77C" w14:textId="72BE0DEC" w:rsidTr="001F4D97">
        <w:tc>
          <w:tcPr>
            <w:tcW w:w="670" w:type="pct"/>
            <w:vAlign w:val="center"/>
          </w:tcPr>
          <w:p w14:paraId="329ECCC1"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4.2.</w:t>
            </w:r>
          </w:p>
        </w:tc>
        <w:tc>
          <w:tcPr>
            <w:tcW w:w="1268" w:type="pct"/>
          </w:tcPr>
          <w:p w14:paraId="1121CC00"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220 V jungtis (standartinė arba papildoma)</w:t>
            </w:r>
          </w:p>
        </w:tc>
        <w:tc>
          <w:tcPr>
            <w:tcW w:w="1532" w:type="pct"/>
            <w:vAlign w:val="center"/>
          </w:tcPr>
          <w:p w14:paraId="589BE534"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Turi būti</w:t>
            </w:r>
          </w:p>
        </w:tc>
        <w:tc>
          <w:tcPr>
            <w:tcW w:w="1530" w:type="pct"/>
          </w:tcPr>
          <w:p w14:paraId="002906FB"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4679A02E" w14:textId="40FD828E" w:rsidTr="001F4D97">
        <w:tc>
          <w:tcPr>
            <w:tcW w:w="670" w:type="pct"/>
            <w:shd w:val="clear" w:color="auto" w:fill="D9D9D9" w:themeFill="background1" w:themeFillShade="D9"/>
          </w:tcPr>
          <w:p w14:paraId="0A2179F5" w14:textId="77777777" w:rsidR="001F4D97" w:rsidRPr="001A1EE6" w:rsidRDefault="001F4D97" w:rsidP="001F4D97">
            <w:pPr>
              <w:jc w:val="center"/>
              <w:rPr>
                <w:rFonts w:ascii="Calibri Light" w:hAnsi="Calibri Light" w:cs="Calibri Light"/>
                <w:b/>
                <w:bCs/>
                <w:sz w:val="24"/>
                <w:szCs w:val="24"/>
                <w:lang w:val="lt-LT"/>
              </w:rPr>
            </w:pPr>
            <w:r w:rsidRPr="001A1EE6">
              <w:rPr>
                <w:rFonts w:ascii="Calibri Light" w:hAnsi="Calibri Light" w:cs="Calibri Light"/>
                <w:b/>
                <w:bCs/>
                <w:sz w:val="24"/>
                <w:szCs w:val="24"/>
                <w:lang w:val="lt-LT"/>
              </w:rPr>
              <w:t>5.</w:t>
            </w:r>
          </w:p>
        </w:tc>
        <w:tc>
          <w:tcPr>
            <w:tcW w:w="4330" w:type="pct"/>
            <w:gridSpan w:val="3"/>
            <w:shd w:val="clear" w:color="auto" w:fill="D9D9D9" w:themeFill="background1" w:themeFillShade="D9"/>
          </w:tcPr>
          <w:p w14:paraId="58866457" w14:textId="2465A12A" w:rsidR="001F4D97" w:rsidRPr="001A1EE6" w:rsidRDefault="001F4D97" w:rsidP="001F4D97">
            <w:pPr>
              <w:jc w:val="center"/>
              <w:rPr>
                <w:rFonts w:ascii="Calibri Light" w:hAnsi="Calibri Light" w:cs="Calibri Light"/>
                <w:b/>
                <w:bCs/>
                <w:i/>
                <w:iCs/>
                <w:sz w:val="24"/>
                <w:szCs w:val="24"/>
                <w:lang w:val="lt-LT"/>
              </w:rPr>
            </w:pPr>
            <w:r w:rsidRPr="001A1EE6">
              <w:rPr>
                <w:rFonts w:ascii="Calibri Light" w:hAnsi="Calibri Light" w:cs="Calibri Light"/>
                <w:b/>
                <w:bCs/>
                <w:i/>
                <w:iCs/>
                <w:sz w:val="24"/>
                <w:szCs w:val="24"/>
                <w:lang w:val="lt-LT"/>
              </w:rPr>
              <w:t>Eksploataciniai rodikliai</w:t>
            </w:r>
          </w:p>
        </w:tc>
      </w:tr>
      <w:tr w:rsidR="001F4D97" w:rsidRPr="001A1EE6" w14:paraId="6823C46D" w14:textId="36C45544" w:rsidTr="001A1EE6">
        <w:tc>
          <w:tcPr>
            <w:tcW w:w="670" w:type="pct"/>
            <w:shd w:val="clear" w:color="auto" w:fill="FDE9D9" w:themeFill="accent6" w:themeFillTint="33"/>
            <w:vAlign w:val="center"/>
          </w:tcPr>
          <w:p w14:paraId="4302D5B5" w14:textId="77777777" w:rsidR="001F4D97" w:rsidRPr="001A1EE6" w:rsidRDefault="001F4D97" w:rsidP="001A1EE6">
            <w:pPr>
              <w:jc w:val="center"/>
              <w:rPr>
                <w:rFonts w:ascii="Calibri Light" w:hAnsi="Calibri Light" w:cs="Calibri Light"/>
                <w:sz w:val="24"/>
                <w:szCs w:val="24"/>
                <w:lang w:val="lt-LT"/>
              </w:rPr>
            </w:pPr>
            <w:r w:rsidRPr="001A1EE6">
              <w:rPr>
                <w:rFonts w:ascii="Calibri Light" w:hAnsi="Calibri Light" w:cs="Calibri Light"/>
                <w:sz w:val="24"/>
                <w:szCs w:val="24"/>
                <w:lang w:val="lt-LT"/>
              </w:rPr>
              <w:t>5.1.</w:t>
            </w:r>
          </w:p>
        </w:tc>
        <w:tc>
          <w:tcPr>
            <w:tcW w:w="1268" w:type="pct"/>
            <w:shd w:val="clear" w:color="auto" w:fill="FDE9D9" w:themeFill="accent6" w:themeFillTint="33"/>
          </w:tcPr>
          <w:p w14:paraId="058D85A1"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Degalų sąnaudos (vidutinės)</w:t>
            </w:r>
          </w:p>
          <w:p w14:paraId="5E361317" w14:textId="77777777" w:rsidR="001A1EE6" w:rsidRDefault="001A1EE6" w:rsidP="001F4D97">
            <w:pPr>
              <w:rPr>
                <w:rFonts w:ascii="Calibri Light" w:hAnsi="Calibri Light" w:cs="Calibri Light"/>
                <w:b/>
                <w:bCs/>
                <w:sz w:val="24"/>
                <w:szCs w:val="24"/>
                <w:lang w:val="lt-LT"/>
              </w:rPr>
            </w:pPr>
            <w:r w:rsidRPr="001A1EE6">
              <w:rPr>
                <w:rFonts w:ascii="Calibri Light" w:hAnsi="Calibri Light" w:cs="Calibri Light"/>
                <w:b/>
                <w:bCs/>
                <w:sz w:val="24"/>
                <w:szCs w:val="24"/>
                <w:lang w:val="lt-LT"/>
              </w:rPr>
              <w:t>(parametras vertinamas ekonominio naudingumo skaičiavime)</w:t>
            </w:r>
          </w:p>
          <w:p w14:paraId="5ECD6827" w14:textId="6EDF5FDA" w:rsidR="00990758" w:rsidRPr="00990758" w:rsidRDefault="00990758" w:rsidP="001F4D97">
            <w:pPr>
              <w:rPr>
                <w:rFonts w:ascii="Calibri Light" w:hAnsi="Calibri Light" w:cs="Calibri Light"/>
                <w:b/>
                <w:bCs/>
                <w:sz w:val="16"/>
                <w:szCs w:val="16"/>
                <w:lang w:val="lt-LT"/>
              </w:rPr>
            </w:pPr>
            <w:r w:rsidRPr="00990758">
              <w:rPr>
                <w:rFonts w:ascii="Calibri Light" w:hAnsi="Calibri Light" w:cs="Calibri Light"/>
                <w:b/>
                <w:bCs/>
                <w:sz w:val="16"/>
                <w:szCs w:val="16"/>
                <w:lang w:val="lt-LT"/>
              </w:rPr>
              <w:t>Pateikiami WLTP duomenys iš gamintojo techninės specifikacijos arba transporto priemonės ES tipo patvirtinimo dokumentų</w:t>
            </w:r>
          </w:p>
        </w:tc>
        <w:tc>
          <w:tcPr>
            <w:tcW w:w="1532" w:type="pct"/>
            <w:shd w:val="clear" w:color="auto" w:fill="FDE9D9" w:themeFill="accent6" w:themeFillTint="33"/>
            <w:vAlign w:val="center"/>
          </w:tcPr>
          <w:p w14:paraId="0921937C"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Ne daugiau kaip 8,5 l / 100 km</w:t>
            </w:r>
          </w:p>
        </w:tc>
        <w:tc>
          <w:tcPr>
            <w:tcW w:w="1530" w:type="pct"/>
            <w:shd w:val="clear" w:color="auto" w:fill="FDE9D9" w:themeFill="accent6" w:themeFillTint="33"/>
            <w:vAlign w:val="center"/>
          </w:tcPr>
          <w:p w14:paraId="2507EE9E" w14:textId="77777777" w:rsidR="001F4D97" w:rsidRPr="001A1EE6" w:rsidRDefault="001F4D97" w:rsidP="001A1EE6">
            <w:pPr>
              <w:jc w:val="left"/>
              <w:rPr>
                <w:rFonts w:ascii="Calibri Light" w:hAnsi="Calibri Light" w:cs="Calibri Light"/>
                <w:sz w:val="24"/>
                <w:szCs w:val="24"/>
                <w:lang w:val="lt-LT"/>
              </w:rPr>
            </w:pPr>
          </w:p>
        </w:tc>
      </w:tr>
      <w:tr w:rsidR="001F4D97" w:rsidRPr="001A1EE6" w14:paraId="7E203D0B" w14:textId="3C59DFDE" w:rsidTr="001F4D97">
        <w:tc>
          <w:tcPr>
            <w:tcW w:w="670" w:type="pct"/>
            <w:vAlign w:val="center"/>
          </w:tcPr>
          <w:p w14:paraId="3F337545"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5.2.</w:t>
            </w:r>
          </w:p>
        </w:tc>
        <w:tc>
          <w:tcPr>
            <w:tcW w:w="1268" w:type="pct"/>
          </w:tcPr>
          <w:p w14:paraId="3426B295"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Nuvažiuojamas atstumas iki degalų papildymo</w:t>
            </w:r>
          </w:p>
        </w:tc>
        <w:tc>
          <w:tcPr>
            <w:tcW w:w="1532" w:type="pct"/>
            <w:vAlign w:val="center"/>
          </w:tcPr>
          <w:p w14:paraId="4B9DC1CA"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Ne mažiau kaip 750 km.</w:t>
            </w:r>
          </w:p>
        </w:tc>
        <w:tc>
          <w:tcPr>
            <w:tcW w:w="1530" w:type="pct"/>
          </w:tcPr>
          <w:p w14:paraId="5EEE1187"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6F2042D0" w14:textId="6E2345A0" w:rsidTr="001F4D97">
        <w:tc>
          <w:tcPr>
            <w:tcW w:w="670" w:type="pct"/>
            <w:shd w:val="clear" w:color="auto" w:fill="D9D9D9" w:themeFill="background1" w:themeFillShade="D9"/>
          </w:tcPr>
          <w:p w14:paraId="35D2C6F5" w14:textId="77777777" w:rsidR="001F4D97" w:rsidRPr="001A1EE6" w:rsidRDefault="001F4D97" w:rsidP="001F4D97">
            <w:pPr>
              <w:jc w:val="center"/>
              <w:rPr>
                <w:rFonts w:ascii="Calibri Light" w:hAnsi="Calibri Light" w:cs="Calibri Light"/>
                <w:b/>
                <w:bCs/>
                <w:sz w:val="24"/>
                <w:szCs w:val="24"/>
                <w:highlight w:val="yellow"/>
                <w:lang w:val="lt-LT"/>
              </w:rPr>
            </w:pPr>
            <w:r w:rsidRPr="001A1EE6">
              <w:rPr>
                <w:rFonts w:ascii="Calibri Light" w:hAnsi="Calibri Light" w:cs="Calibri Light"/>
                <w:b/>
                <w:bCs/>
                <w:sz w:val="24"/>
                <w:szCs w:val="24"/>
                <w:lang w:val="lt-LT"/>
              </w:rPr>
              <w:t>6.</w:t>
            </w:r>
          </w:p>
        </w:tc>
        <w:tc>
          <w:tcPr>
            <w:tcW w:w="4330" w:type="pct"/>
            <w:gridSpan w:val="3"/>
            <w:shd w:val="clear" w:color="auto" w:fill="D9D9D9" w:themeFill="background1" w:themeFillShade="D9"/>
          </w:tcPr>
          <w:p w14:paraId="5A33064E" w14:textId="379E6C7E" w:rsidR="001F4D97" w:rsidRPr="001A1EE6" w:rsidRDefault="001F4D97" w:rsidP="001F4D97">
            <w:pPr>
              <w:jc w:val="center"/>
              <w:rPr>
                <w:rFonts w:ascii="Calibri Light" w:hAnsi="Calibri Light" w:cs="Calibri Light"/>
                <w:b/>
                <w:bCs/>
                <w:i/>
                <w:iCs/>
                <w:sz w:val="24"/>
                <w:szCs w:val="24"/>
                <w:lang w:val="lt-LT"/>
              </w:rPr>
            </w:pPr>
            <w:r w:rsidRPr="001A1EE6">
              <w:rPr>
                <w:rFonts w:ascii="Calibri Light" w:hAnsi="Calibri Light" w:cs="Calibri Light"/>
                <w:b/>
                <w:bCs/>
                <w:i/>
                <w:iCs/>
                <w:sz w:val="24"/>
                <w:szCs w:val="24"/>
                <w:lang w:val="lt-LT"/>
              </w:rPr>
              <w:t>Kiti reikalavimai</w:t>
            </w:r>
          </w:p>
        </w:tc>
      </w:tr>
      <w:tr w:rsidR="001F4D97" w:rsidRPr="001A1EE6" w14:paraId="5303D008" w14:textId="7285CFD9" w:rsidTr="001F4D97">
        <w:tc>
          <w:tcPr>
            <w:tcW w:w="670" w:type="pct"/>
            <w:vAlign w:val="center"/>
          </w:tcPr>
          <w:p w14:paraId="43B0132F"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6.1.</w:t>
            </w:r>
          </w:p>
        </w:tc>
        <w:tc>
          <w:tcPr>
            <w:tcW w:w="1268" w:type="pct"/>
          </w:tcPr>
          <w:p w14:paraId="54DCC206"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Kablys priekabai vilkti</w:t>
            </w:r>
          </w:p>
        </w:tc>
        <w:tc>
          <w:tcPr>
            <w:tcW w:w="1532" w:type="pct"/>
            <w:vAlign w:val="center"/>
          </w:tcPr>
          <w:p w14:paraId="340C32C0"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Turi būti</w:t>
            </w:r>
          </w:p>
        </w:tc>
        <w:tc>
          <w:tcPr>
            <w:tcW w:w="1530" w:type="pct"/>
          </w:tcPr>
          <w:p w14:paraId="1283BF28"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4CEFFDB5" w14:textId="634916CE" w:rsidTr="001F4D97">
        <w:tc>
          <w:tcPr>
            <w:tcW w:w="670" w:type="pct"/>
            <w:vAlign w:val="center"/>
          </w:tcPr>
          <w:p w14:paraId="5450AC68"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6.2.</w:t>
            </w:r>
          </w:p>
        </w:tc>
        <w:tc>
          <w:tcPr>
            <w:tcW w:w="1268" w:type="pct"/>
            <w:vAlign w:val="center"/>
          </w:tcPr>
          <w:p w14:paraId="35F2E208"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Garantija</w:t>
            </w:r>
          </w:p>
        </w:tc>
        <w:tc>
          <w:tcPr>
            <w:tcW w:w="1532" w:type="pct"/>
            <w:vAlign w:val="center"/>
          </w:tcPr>
          <w:p w14:paraId="41D614FD"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Min. 3 metai arba 100 000 km (atsižvelgiant į tai, kas sueina anksčiau)</w:t>
            </w:r>
          </w:p>
        </w:tc>
        <w:tc>
          <w:tcPr>
            <w:tcW w:w="1530" w:type="pct"/>
          </w:tcPr>
          <w:p w14:paraId="05FCBC4C"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63382700" w14:textId="4BD072D2" w:rsidTr="001F4D97">
        <w:tc>
          <w:tcPr>
            <w:tcW w:w="670" w:type="pct"/>
            <w:vAlign w:val="center"/>
          </w:tcPr>
          <w:p w14:paraId="2DE4F3C1"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6.3.</w:t>
            </w:r>
          </w:p>
        </w:tc>
        <w:tc>
          <w:tcPr>
            <w:tcW w:w="1268" w:type="pct"/>
            <w:vAlign w:val="center"/>
          </w:tcPr>
          <w:p w14:paraId="4367F546"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Techninė priežiūra</w:t>
            </w:r>
          </w:p>
        </w:tc>
        <w:tc>
          <w:tcPr>
            <w:tcW w:w="1532" w:type="pct"/>
            <w:vAlign w:val="center"/>
          </w:tcPr>
          <w:p w14:paraId="0639672F" w14:textId="3B91326E" w:rsidR="001F4D97" w:rsidRPr="001A1EE6" w:rsidRDefault="00853A7E" w:rsidP="001F4D97">
            <w:pPr>
              <w:jc w:val="left"/>
              <w:rPr>
                <w:rFonts w:ascii="Calibri Light" w:hAnsi="Calibri Light" w:cs="Calibri Light"/>
                <w:sz w:val="24"/>
                <w:szCs w:val="24"/>
                <w:lang w:val="lt-LT"/>
              </w:rPr>
            </w:pPr>
            <w:r w:rsidRPr="00853A7E">
              <w:rPr>
                <w:rFonts w:ascii="Calibri Light" w:hAnsi="Calibri Light" w:cs="Calibri Light"/>
                <w:sz w:val="24"/>
                <w:szCs w:val="24"/>
                <w:lang w:val="lt-LT"/>
              </w:rPr>
              <w:t>Privaloma autorizuoto serviso priežiūra Lietuvoje</w:t>
            </w:r>
          </w:p>
        </w:tc>
        <w:tc>
          <w:tcPr>
            <w:tcW w:w="1530" w:type="pct"/>
          </w:tcPr>
          <w:p w14:paraId="16D1B982"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08AC3B24" w14:textId="06C67431" w:rsidTr="001F4D97">
        <w:tc>
          <w:tcPr>
            <w:tcW w:w="670" w:type="pct"/>
            <w:vAlign w:val="center"/>
          </w:tcPr>
          <w:p w14:paraId="7C3D1C4A"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6.4.</w:t>
            </w:r>
          </w:p>
        </w:tc>
        <w:tc>
          <w:tcPr>
            <w:tcW w:w="1268" w:type="pct"/>
          </w:tcPr>
          <w:p w14:paraId="4F73354C" w14:textId="77777777" w:rsidR="001F4D97" w:rsidRPr="001A1EE6" w:rsidRDefault="001F4D97" w:rsidP="001F4D97">
            <w:pPr>
              <w:rPr>
                <w:rFonts w:ascii="Calibri Light" w:hAnsi="Calibri Light" w:cs="Calibri Light"/>
                <w:sz w:val="24"/>
                <w:szCs w:val="24"/>
                <w:lang w:val="lt-LT"/>
              </w:rPr>
            </w:pPr>
            <w:r w:rsidRPr="001A1EE6">
              <w:rPr>
                <w:rFonts w:ascii="Calibri Light" w:hAnsi="Calibri Light" w:cs="Calibri Light"/>
                <w:sz w:val="24"/>
                <w:szCs w:val="24"/>
                <w:lang w:val="lt-LT"/>
              </w:rPr>
              <w:t>Išmetamųjų dujų emisijos standartas</w:t>
            </w:r>
          </w:p>
        </w:tc>
        <w:tc>
          <w:tcPr>
            <w:tcW w:w="1532" w:type="pct"/>
            <w:vAlign w:val="center"/>
          </w:tcPr>
          <w:p w14:paraId="11D08C8A"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t>Turi atitikti EURO 6 standartą</w:t>
            </w:r>
          </w:p>
        </w:tc>
        <w:tc>
          <w:tcPr>
            <w:tcW w:w="1530" w:type="pct"/>
          </w:tcPr>
          <w:p w14:paraId="0664259D" w14:textId="77777777" w:rsidR="001F4D97" w:rsidRPr="001A1EE6" w:rsidRDefault="001F4D97" w:rsidP="001F4D97">
            <w:pPr>
              <w:jc w:val="left"/>
              <w:rPr>
                <w:rFonts w:ascii="Calibri Light" w:hAnsi="Calibri Light" w:cs="Calibri Light"/>
                <w:sz w:val="24"/>
                <w:szCs w:val="24"/>
                <w:lang w:val="lt-LT"/>
              </w:rPr>
            </w:pPr>
          </w:p>
        </w:tc>
      </w:tr>
      <w:tr w:rsidR="001F4D97" w:rsidRPr="001A1EE6" w14:paraId="48809BE1" w14:textId="4B03B926" w:rsidTr="001F4D97">
        <w:tc>
          <w:tcPr>
            <w:tcW w:w="670" w:type="pct"/>
            <w:vAlign w:val="center"/>
          </w:tcPr>
          <w:p w14:paraId="52657F9C" w14:textId="77777777" w:rsidR="001F4D97" w:rsidRPr="001A1EE6" w:rsidRDefault="001F4D97" w:rsidP="001F4D97">
            <w:pPr>
              <w:jc w:val="center"/>
              <w:rPr>
                <w:rFonts w:ascii="Calibri Light" w:hAnsi="Calibri Light" w:cs="Calibri Light"/>
                <w:sz w:val="24"/>
                <w:szCs w:val="24"/>
                <w:lang w:val="lt-LT"/>
              </w:rPr>
            </w:pPr>
            <w:r w:rsidRPr="001A1EE6">
              <w:rPr>
                <w:rFonts w:ascii="Calibri Light" w:hAnsi="Calibri Light" w:cs="Calibri Light"/>
                <w:sz w:val="24"/>
                <w:szCs w:val="24"/>
                <w:lang w:val="lt-LT"/>
              </w:rPr>
              <w:t>6.5.</w:t>
            </w:r>
          </w:p>
        </w:tc>
        <w:tc>
          <w:tcPr>
            <w:tcW w:w="1268" w:type="pct"/>
          </w:tcPr>
          <w:p w14:paraId="1ADD71F8" w14:textId="77777777" w:rsidR="001F4D97" w:rsidRPr="001A1EE6" w:rsidRDefault="001F4D97" w:rsidP="001F4D97">
            <w:pPr>
              <w:rPr>
                <w:rFonts w:ascii="Calibri Light" w:eastAsia="Times New Roman" w:hAnsi="Calibri Light" w:cs="Calibri Light"/>
                <w:szCs w:val="24"/>
                <w:lang w:val="lt-LT" w:eastAsia="lt-LT"/>
              </w:rPr>
            </w:pPr>
            <w:r w:rsidRPr="001A1EE6">
              <w:rPr>
                <w:rStyle w:val="Numatytasispastraiposriftas1"/>
                <w:rFonts w:ascii="Calibri Light" w:eastAsia="Calibri" w:hAnsi="Calibri Light" w:cs="Calibri Light"/>
                <w:sz w:val="24"/>
                <w:szCs w:val="24"/>
                <w:lang w:val="lt-LT"/>
              </w:rPr>
              <w:t xml:space="preserve">Automobilis privalo būti taip sukomplektuotas, kad jį būtų galima be papildomų priemonių </w:t>
            </w:r>
            <w:r w:rsidRPr="001A1EE6">
              <w:rPr>
                <w:rStyle w:val="Numatytasispastraiposriftas1"/>
                <w:rFonts w:ascii="Calibri Light" w:eastAsia="Calibri" w:hAnsi="Calibri Light" w:cs="Calibri Light"/>
                <w:sz w:val="24"/>
                <w:szCs w:val="24"/>
                <w:lang w:val="lt-LT"/>
              </w:rPr>
              <w:lastRenderedPageBreak/>
              <w:t>eksploatuoti Lietuvos Respublikos teritorijoje. Komplekte turi būti</w:t>
            </w:r>
            <w:r w:rsidRPr="001A1EE6">
              <w:rPr>
                <w:rFonts w:ascii="Calibri Light" w:eastAsia="Calibri" w:hAnsi="Calibri Light" w:cs="Calibri Light"/>
                <w:kern w:val="2"/>
                <w:sz w:val="24"/>
                <w:szCs w:val="24"/>
                <w:lang w:val="lt-LT"/>
              </w:rPr>
              <w:t xml:space="preserve"> </w:t>
            </w:r>
            <w:r w:rsidRPr="001A1EE6">
              <w:rPr>
                <w:rStyle w:val="Numatytasispastraiposriftas1"/>
                <w:rFonts w:ascii="Calibri Light" w:eastAsia="Calibri" w:hAnsi="Calibri Light" w:cs="Calibri Light"/>
                <w:sz w:val="24"/>
                <w:szCs w:val="24"/>
                <w:lang w:val="lt-LT"/>
              </w:rPr>
              <w:t>pirmosios pagalbos</w:t>
            </w:r>
            <w:r w:rsidRPr="001A1EE6">
              <w:rPr>
                <w:rStyle w:val="Numatytasispastraiposriftas1"/>
                <w:rFonts w:ascii="Calibri Light" w:eastAsia="Calibri" w:hAnsi="Calibri Light" w:cs="Calibri Light"/>
                <w:sz w:val="24"/>
                <w:szCs w:val="24"/>
              </w:rPr>
              <w:t xml:space="preserve"> </w:t>
            </w:r>
            <w:r w:rsidRPr="001A1EE6">
              <w:rPr>
                <w:rStyle w:val="Numatytasispastraiposriftas1"/>
                <w:rFonts w:ascii="Calibri Light" w:eastAsia="Calibri" w:hAnsi="Calibri Light" w:cs="Calibri Light"/>
                <w:sz w:val="24"/>
                <w:szCs w:val="24"/>
                <w:lang w:val="lt-LT"/>
              </w:rPr>
              <w:t>rinkinys</w:t>
            </w:r>
            <w:r w:rsidRPr="001A1EE6">
              <w:rPr>
                <w:rFonts w:ascii="Calibri Light" w:eastAsia="Calibri" w:hAnsi="Calibri Light" w:cs="Calibri Light"/>
                <w:kern w:val="2"/>
                <w:sz w:val="24"/>
                <w:szCs w:val="24"/>
                <w:lang w:val="lt-LT"/>
              </w:rPr>
              <w:t xml:space="preserve">, gesintuvas, šviesą atspindinti liemenė, atitinkamo dydžio atsarginis ratas su raktu ir domkratu, </w:t>
            </w:r>
            <w:r w:rsidRPr="001A1EE6">
              <w:rPr>
                <w:rStyle w:val="Numatytasispastraiposriftas1"/>
                <w:rFonts w:ascii="Calibri Light" w:eastAsia="Calibri" w:hAnsi="Calibri Light" w:cs="Calibri Light"/>
                <w:sz w:val="24"/>
                <w:szCs w:val="24"/>
                <w:lang w:val="lt-LT"/>
              </w:rPr>
              <w:t>avarinio sustojimo ženklas.</w:t>
            </w:r>
          </w:p>
        </w:tc>
        <w:tc>
          <w:tcPr>
            <w:tcW w:w="1532" w:type="pct"/>
            <w:vAlign w:val="center"/>
          </w:tcPr>
          <w:p w14:paraId="3C69F8F5" w14:textId="77777777" w:rsidR="001F4D97" w:rsidRPr="001A1EE6" w:rsidRDefault="001F4D97" w:rsidP="001F4D97">
            <w:pPr>
              <w:jc w:val="left"/>
              <w:rPr>
                <w:rFonts w:ascii="Calibri Light" w:hAnsi="Calibri Light" w:cs="Calibri Light"/>
                <w:sz w:val="24"/>
                <w:szCs w:val="24"/>
                <w:lang w:val="lt-LT"/>
              </w:rPr>
            </w:pPr>
            <w:r w:rsidRPr="001A1EE6">
              <w:rPr>
                <w:rFonts w:ascii="Calibri Light" w:hAnsi="Calibri Light" w:cs="Calibri Light"/>
                <w:sz w:val="24"/>
                <w:szCs w:val="24"/>
                <w:lang w:val="lt-LT"/>
              </w:rPr>
              <w:lastRenderedPageBreak/>
              <w:t>Turi būti</w:t>
            </w:r>
          </w:p>
        </w:tc>
        <w:tc>
          <w:tcPr>
            <w:tcW w:w="1530" w:type="pct"/>
          </w:tcPr>
          <w:p w14:paraId="68E2BAB9" w14:textId="77777777" w:rsidR="001F4D97" w:rsidRPr="001A1EE6" w:rsidRDefault="001F4D97" w:rsidP="001F4D97">
            <w:pPr>
              <w:jc w:val="left"/>
              <w:rPr>
                <w:rFonts w:ascii="Calibri Light" w:hAnsi="Calibri Light" w:cs="Calibri Light"/>
                <w:sz w:val="24"/>
                <w:szCs w:val="24"/>
                <w:lang w:val="lt-LT"/>
              </w:rPr>
            </w:pPr>
          </w:p>
        </w:tc>
      </w:tr>
    </w:tbl>
    <w:p w14:paraId="6399D9A8" w14:textId="77777777" w:rsidR="001F4D97" w:rsidRPr="001A1EE6" w:rsidRDefault="001F4D97" w:rsidP="001F4D97">
      <w:pPr>
        <w:pStyle w:val="ListParagraph"/>
        <w:tabs>
          <w:tab w:val="left" w:pos="0"/>
        </w:tabs>
        <w:spacing w:after="0"/>
        <w:ind w:left="0"/>
        <w:rPr>
          <w:rFonts w:ascii="Calibri Light" w:hAnsi="Calibri Light" w:cs="Calibri Light"/>
          <w:lang w:val="lt-LT"/>
        </w:rPr>
      </w:pPr>
    </w:p>
    <w:p w14:paraId="3B5A184E" w14:textId="7BA15473" w:rsidR="00C47E4B" w:rsidRPr="001A1EE6"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C47E4B" w:rsidRPr="001A1EE6">
        <w:rPr>
          <w:rFonts w:ascii="Calibri Light" w:hAnsi="Calibri Light" w:cs="Calibri Light"/>
          <w:b/>
          <w:sz w:val="16"/>
          <w:szCs w:val="16"/>
          <w:lang w:val="lt-LT"/>
        </w:rPr>
        <w:t>lentelė. Tiekėjo finansinis pasiūlymas:</w:t>
      </w:r>
      <w:r w:rsidR="00C47E4B"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978"/>
        <w:gridCol w:w="7152"/>
        <w:gridCol w:w="3215"/>
        <w:gridCol w:w="3215"/>
      </w:tblGrid>
      <w:tr w:rsidR="001A1EE6" w:rsidRPr="001A1EE6" w14:paraId="3874F472" w14:textId="77777777" w:rsidTr="00FB575E">
        <w:trPr>
          <w:trHeight w:val="233"/>
        </w:trPr>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D0C85D" w14:textId="77777777" w:rsidR="001A1EE6" w:rsidRPr="001A1EE6" w:rsidRDefault="001A1EE6" w:rsidP="00FB575E">
            <w:pPr>
              <w:jc w:val="center"/>
              <w:rPr>
                <w:rFonts w:ascii="Calibri Light" w:hAnsi="Calibri Light" w:cs="Calibri Light"/>
                <w:b/>
                <w:lang w:val="lt-LT"/>
              </w:rPr>
            </w:pPr>
            <w:r w:rsidRPr="001A1EE6">
              <w:rPr>
                <w:rFonts w:ascii="Calibri Light" w:hAnsi="Calibri Light" w:cs="Calibri Light"/>
                <w:b/>
                <w:lang w:val="lt-LT"/>
              </w:rPr>
              <w:t>Eil. Nr.</w:t>
            </w:r>
          </w:p>
        </w:tc>
        <w:tc>
          <w:tcPr>
            <w:tcW w:w="24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A35454" w14:textId="77777777" w:rsidR="001A1EE6" w:rsidRPr="001A1EE6" w:rsidRDefault="001A1EE6" w:rsidP="00FB575E">
            <w:pPr>
              <w:jc w:val="center"/>
              <w:rPr>
                <w:rFonts w:ascii="Calibri Light" w:hAnsi="Calibri Light" w:cs="Calibri Light"/>
                <w:b/>
                <w:lang w:val="lt-LT"/>
              </w:rPr>
            </w:pPr>
            <w:r w:rsidRPr="001A1EE6">
              <w:rPr>
                <w:rFonts w:ascii="Calibri Light" w:hAnsi="Calibri Light" w:cs="Calibri Light"/>
                <w:b/>
                <w:lang w:val="lt-LT"/>
              </w:rPr>
              <w:t>Pavadinimas</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6EB5E" w14:textId="77777777" w:rsidR="001A1EE6" w:rsidRPr="001A1EE6" w:rsidRDefault="001A1EE6" w:rsidP="00FB575E">
            <w:pPr>
              <w:jc w:val="center"/>
              <w:rPr>
                <w:rFonts w:ascii="Calibri Light" w:hAnsi="Calibri Light" w:cs="Calibri Light"/>
                <w:b/>
                <w:lang w:val="lt-LT"/>
              </w:rPr>
            </w:pPr>
            <w:r w:rsidRPr="001A1EE6">
              <w:rPr>
                <w:rFonts w:ascii="Calibri Light" w:hAnsi="Calibri Light" w:cs="Calibri Light"/>
                <w:b/>
                <w:lang w:val="lt-LT"/>
              </w:rPr>
              <w:t>Kiekis</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02840" w14:textId="77777777" w:rsidR="001A1EE6" w:rsidRPr="001A1EE6" w:rsidRDefault="001A1EE6" w:rsidP="00FB575E">
            <w:pPr>
              <w:jc w:val="center"/>
              <w:rPr>
                <w:rFonts w:ascii="Calibri Light" w:hAnsi="Calibri Light" w:cs="Calibri Light"/>
                <w:b/>
                <w:lang w:val="lt-LT"/>
              </w:rPr>
            </w:pPr>
            <w:r w:rsidRPr="001A1EE6">
              <w:rPr>
                <w:rFonts w:ascii="Calibri Light" w:hAnsi="Calibri Light" w:cs="Calibri Light"/>
                <w:b/>
                <w:lang w:val="lt-LT"/>
              </w:rPr>
              <w:t>Kaina EUR be PVM</w:t>
            </w:r>
          </w:p>
        </w:tc>
      </w:tr>
      <w:tr w:rsidR="001A1EE6" w:rsidRPr="001A1EE6" w14:paraId="12B7A8FE" w14:textId="77777777" w:rsidTr="00FB575E">
        <w:trPr>
          <w:trHeight w:val="233"/>
        </w:trPr>
        <w:tc>
          <w:tcPr>
            <w:tcW w:w="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D2810B" w14:textId="77777777" w:rsidR="001A1EE6" w:rsidRPr="001A1EE6" w:rsidRDefault="001A1EE6" w:rsidP="00FB575E">
            <w:pPr>
              <w:jc w:val="center"/>
              <w:rPr>
                <w:rFonts w:ascii="Calibri Light" w:hAnsi="Calibri Light" w:cs="Calibri Light"/>
                <w:b/>
              </w:rPr>
            </w:pPr>
            <w:r w:rsidRPr="001A1EE6">
              <w:rPr>
                <w:rFonts w:ascii="Calibri Light" w:hAnsi="Calibri Light" w:cs="Calibri Light"/>
                <w:b/>
              </w:rPr>
              <w:t>A</w:t>
            </w:r>
          </w:p>
        </w:tc>
        <w:tc>
          <w:tcPr>
            <w:tcW w:w="24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AD75B7" w14:textId="77777777" w:rsidR="001A1EE6" w:rsidRPr="001A1EE6" w:rsidRDefault="001A1EE6" w:rsidP="00FB575E">
            <w:pPr>
              <w:jc w:val="center"/>
              <w:rPr>
                <w:rFonts w:ascii="Calibri Light" w:hAnsi="Calibri Light" w:cs="Calibri Light"/>
                <w:b/>
              </w:rPr>
            </w:pPr>
            <w:r w:rsidRPr="001A1EE6">
              <w:rPr>
                <w:rFonts w:ascii="Calibri Light" w:hAnsi="Calibri Light" w:cs="Calibri Light"/>
                <w:b/>
              </w:rPr>
              <w:t>B</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9A48D" w14:textId="77777777" w:rsidR="001A1EE6" w:rsidRPr="001A1EE6" w:rsidRDefault="001A1EE6" w:rsidP="00FB575E">
            <w:pPr>
              <w:jc w:val="center"/>
              <w:rPr>
                <w:rFonts w:ascii="Calibri Light" w:hAnsi="Calibri Light" w:cs="Calibri Light"/>
                <w:b/>
              </w:rPr>
            </w:pPr>
            <w:r w:rsidRPr="001A1EE6">
              <w:rPr>
                <w:rFonts w:ascii="Calibri Light" w:hAnsi="Calibri Light" w:cs="Calibri Light"/>
                <w:b/>
              </w:rPr>
              <w:t>C</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7AA279" w14:textId="77777777" w:rsidR="001A1EE6" w:rsidRPr="001A1EE6" w:rsidRDefault="001A1EE6" w:rsidP="00FB575E">
            <w:pPr>
              <w:jc w:val="center"/>
              <w:rPr>
                <w:rFonts w:ascii="Calibri Light" w:hAnsi="Calibri Light" w:cs="Calibri Light"/>
                <w:b/>
                <w:lang w:val="en-GB"/>
              </w:rPr>
            </w:pPr>
          </w:p>
        </w:tc>
      </w:tr>
      <w:tr w:rsidR="001A1EE6" w:rsidRPr="001A1EE6" w14:paraId="305668D0" w14:textId="77777777" w:rsidTr="00FB575E">
        <w:trPr>
          <w:trHeight w:val="386"/>
        </w:trPr>
        <w:tc>
          <w:tcPr>
            <w:tcW w:w="336" w:type="pct"/>
            <w:tcBorders>
              <w:top w:val="single" w:sz="4" w:space="0" w:color="auto"/>
              <w:left w:val="single" w:sz="4" w:space="0" w:color="auto"/>
              <w:bottom w:val="single" w:sz="4" w:space="0" w:color="auto"/>
              <w:right w:val="single" w:sz="4" w:space="0" w:color="auto"/>
            </w:tcBorders>
            <w:vAlign w:val="center"/>
          </w:tcPr>
          <w:p w14:paraId="2ADAD21F" w14:textId="77777777" w:rsidR="001A1EE6" w:rsidRPr="001A1EE6" w:rsidRDefault="001A1EE6"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2456" w:type="pct"/>
            <w:tcBorders>
              <w:top w:val="single" w:sz="4" w:space="0" w:color="auto"/>
              <w:left w:val="single" w:sz="4" w:space="0" w:color="auto"/>
              <w:bottom w:val="single" w:sz="4" w:space="0" w:color="auto"/>
              <w:right w:val="single" w:sz="4" w:space="0" w:color="auto"/>
            </w:tcBorders>
            <w:vAlign w:val="center"/>
          </w:tcPr>
          <w:p w14:paraId="27BBAB6E" w14:textId="042249E6" w:rsidR="001A1EE6" w:rsidRPr="001A1EE6" w:rsidRDefault="001A1EE6" w:rsidP="00FB575E">
            <w:pPr>
              <w:tabs>
                <w:tab w:val="left" w:pos="0"/>
                <w:tab w:val="left" w:pos="720"/>
              </w:tabs>
              <w:jc w:val="left"/>
              <w:rPr>
                <w:rFonts w:ascii="Calibri Light" w:hAnsi="Calibri Light" w:cs="Calibri Light"/>
                <w:lang w:val="lt-LT"/>
              </w:rPr>
            </w:pPr>
            <w:r w:rsidRPr="001A1EE6">
              <w:rPr>
                <w:rFonts w:ascii="Calibri Light" w:hAnsi="Calibri Light" w:cs="Calibri Light"/>
                <w:lang w:val="lt-LT"/>
              </w:rPr>
              <w:t>Lengvieji automobiliai (padidinto pravažumo)</w:t>
            </w:r>
          </w:p>
        </w:tc>
        <w:tc>
          <w:tcPr>
            <w:tcW w:w="1104" w:type="pct"/>
            <w:tcBorders>
              <w:top w:val="single" w:sz="4" w:space="0" w:color="auto"/>
              <w:left w:val="single" w:sz="4" w:space="0" w:color="auto"/>
              <w:bottom w:val="single" w:sz="4" w:space="0" w:color="auto"/>
              <w:right w:val="single" w:sz="4" w:space="0" w:color="auto"/>
            </w:tcBorders>
            <w:vAlign w:val="center"/>
          </w:tcPr>
          <w:p w14:paraId="65AC6F54" w14:textId="3692D7AD" w:rsidR="001A1EE6" w:rsidRPr="001A1EE6" w:rsidRDefault="001A1EE6" w:rsidP="00FB575E">
            <w:pPr>
              <w:tabs>
                <w:tab w:val="left" w:pos="0"/>
                <w:tab w:val="left" w:pos="720"/>
              </w:tabs>
              <w:jc w:val="center"/>
              <w:rPr>
                <w:rFonts w:ascii="Calibri Light" w:hAnsi="Calibri Light" w:cs="Calibri Light"/>
                <w:lang w:val="lt-LT"/>
              </w:rPr>
            </w:pPr>
            <w:r w:rsidRPr="001A1EE6">
              <w:rPr>
                <w:rFonts w:ascii="Calibri Light" w:hAnsi="Calibri Light" w:cs="Calibri Light"/>
                <w:lang w:val="lt-LT"/>
              </w:rPr>
              <w:t>2 vnt.</w:t>
            </w:r>
          </w:p>
        </w:tc>
        <w:tc>
          <w:tcPr>
            <w:tcW w:w="1104" w:type="pct"/>
            <w:tcBorders>
              <w:top w:val="single" w:sz="4" w:space="0" w:color="auto"/>
              <w:left w:val="single" w:sz="4" w:space="0" w:color="auto"/>
              <w:bottom w:val="single" w:sz="4" w:space="0" w:color="auto"/>
              <w:right w:val="single" w:sz="4" w:space="0" w:color="auto"/>
            </w:tcBorders>
            <w:vAlign w:val="center"/>
          </w:tcPr>
          <w:p w14:paraId="2337D796" w14:textId="77777777" w:rsidR="001A1EE6" w:rsidRPr="001A1EE6" w:rsidRDefault="001A1EE6" w:rsidP="00FB575E">
            <w:pPr>
              <w:tabs>
                <w:tab w:val="left" w:pos="0"/>
                <w:tab w:val="left" w:pos="720"/>
              </w:tabs>
              <w:jc w:val="center"/>
              <w:rPr>
                <w:rFonts w:ascii="Calibri Light" w:hAnsi="Calibri Light" w:cs="Calibri Light"/>
                <w:lang w:val="lt-LT"/>
              </w:rPr>
            </w:pPr>
          </w:p>
        </w:tc>
      </w:tr>
      <w:tr w:rsidR="001A1EE6" w:rsidRPr="001A1EE6" w14:paraId="6EF78EC4" w14:textId="77777777" w:rsidTr="00FB575E">
        <w:trPr>
          <w:trHeight w:val="386"/>
        </w:trPr>
        <w:tc>
          <w:tcPr>
            <w:tcW w:w="3896" w:type="pct"/>
            <w:gridSpan w:val="3"/>
            <w:tcBorders>
              <w:top w:val="single" w:sz="4" w:space="0" w:color="auto"/>
              <w:left w:val="single" w:sz="4" w:space="0" w:color="auto"/>
              <w:bottom w:val="single" w:sz="4" w:space="0" w:color="auto"/>
              <w:right w:val="single" w:sz="4" w:space="0" w:color="auto"/>
            </w:tcBorders>
            <w:vAlign w:val="center"/>
          </w:tcPr>
          <w:p w14:paraId="7DFFCCCC" w14:textId="77777777" w:rsidR="001A1EE6" w:rsidRPr="001A1EE6" w:rsidRDefault="001A1EE6" w:rsidP="00FB575E">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1104" w:type="pct"/>
            <w:tcBorders>
              <w:top w:val="single" w:sz="4" w:space="0" w:color="auto"/>
              <w:left w:val="single" w:sz="4" w:space="0" w:color="auto"/>
              <w:bottom w:val="single" w:sz="4" w:space="0" w:color="auto"/>
              <w:right w:val="single" w:sz="4" w:space="0" w:color="auto"/>
            </w:tcBorders>
            <w:vAlign w:val="center"/>
          </w:tcPr>
          <w:p w14:paraId="5960BB20" w14:textId="77777777" w:rsidR="001A1EE6" w:rsidRPr="001A1EE6" w:rsidRDefault="001A1EE6" w:rsidP="00FB575E">
            <w:pPr>
              <w:tabs>
                <w:tab w:val="left" w:pos="0"/>
                <w:tab w:val="left" w:pos="720"/>
              </w:tabs>
              <w:jc w:val="center"/>
              <w:rPr>
                <w:rFonts w:ascii="Calibri Light" w:hAnsi="Calibri Light" w:cs="Calibri Light"/>
              </w:rPr>
            </w:pPr>
          </w:p>
        </w:tc>
      </w:tr>
      <w:tr w:rsidR="001A1EE6" w:rsidRPr="001A1EE6" w14:paraId="64730A41" w14:textId="77777777" w:rsidTr="00FB575E">
        <w:trPr>
          <w:trHeight w:val="386"/>
        </w:trPr>
        <w:tc>
          <w:tcPr>
            <w:tcW w:w="3896" w:type="pct"/>
            <w:gridSpan w:val="3"/>
            <w:tcBorders>
              <w:top w:val="single" w:sz="4" w:space="0" w:color="auto"/>
              <w:left w:val="single" w:sz="4" w:space="0" w:color="auto"/>
              <w:right w:val="single" w:sz="4" w:space="0" w:color="auto"/>
            </w:tcBorders>
            <w:shd w:val="clear" w:color="auto" w:fill="FDE9D9" w:themeFill="accent6" w:themeFillTint="33"/>
            <w:vAlign w:val="center"/>
          </w:tcPr>
          <w:p w14:paraId="2A2CF4BC" w14:textId="77777777" w:rsidR="001A1EE6" w:rsidRPr="001A1EE6" w:rsidRDefault="001A1EE6" w:rsidP="00FB575E">
            <w:pPr>
              <w:tabs>
                <w:tab w:val="left" w:pos="0"/>
                <w:tab w:val="left" w:pos="720"/>
              </w:tabs>
              <w:jc w:val="right"/>
              <w:rPr>
                <w:rFonts w:ascii="Calibri Light" w:hAnsi="Calibri Light" w:cs="Calibri Light"/>
                <w:b/>
                <w:bCs/>
              </w:rPr>
            </w:pPr>
            <w:proofErr w:type="spellStart"/>
            <w:r w:rsidRPr="001A1EE6">
              <w:rPr>
                <w:rFonts w:ascii="Calibri Light" w:hAnsi="Calibri Light" w:cs="Calibri Light"/>
                <w:b/>
                <w:bCs/>
              </w:rPr>
              <w:t>Iš</w:t>
            </w:r>
            <w:proofErr w:type="spellEnd"/>
            <w:r w:rsidRPr="001A1EE6">
              <w:rPr>
                <w:rFonts w:ascii="Calibri Light" w:hAnsi="Calibri Light" w:cs="Calibri Light"/>
                <w:b/>
                <w:bCs/>
              </w:rPr>
              <w:t xml:space="preserve"> </w:t>
            </w:r>
            <w:proofErr w:type="spellStart"/>
            <w:r w:rsidRPr="001A1EE6">
              <w:rPr>
                <w:rFonts w:ascii="Calibri Light" w:hAnsi="Calibri Light" w:cs="Calibri Light"/>
                <w:b/>
                <w:bCs/>
              </w:rPr>
              <w:t>viso</w:t>
            </w:r>
            <w:proofErr w:type="spellEnd"/>
            <w:r w:rsidRPr="001A1EE6">
              <w:rPr>
                <w:rFonts w:ascii="Calibri Light" w:hAnsi="Calibri Light" w:cs="Calibri Light"/>
                <w:b/>
                <w:bCs/>
              </w:rPr>
              <w:t xml:space="preserve">, EUR </w:t>
            </w:r>
            <w:proofErr w:type="spellStart"/>
            <w:r w:rsidRPr="001A1EE6">
              <w:rPr>
                <w:rFonts w:ascii="Calibri Light" w:hAnsi="Calibri Light" w:cs="Calibri Light"/>
                <w:b/>
                <w:bCs/>
              </w:rPr>
              <w:t>su</w:t>
            </w:r>
            <w:proofErr w:type="spellEnd"/>
            <w:r w:rsidRPr="001A1EE6">
              <w:rPr>
                <w:rFonts w:ascii="Calibri Light" w:hAnsi="Calibri Light" w:cs="Calibri Light"/>
                <w:b/>
                <w:bCs/>
              </w:rPr>
              <w:t xml:space="preserve"> PVM*</w:t>
            </w:r>
          </w:p>
        </w:tc>
        <w:tc>
          <w:tcPr>
            <w:tcW w:w="1104" w:type="pct"/>
            <w:tcBorders>
              <w:top w:val="single" w:sz="4" w:space="0" w:color="auto"/>
              <w:left w:val="single" w:sz="4" w:space="0" w:color="auto"/>
              <w:right w:val="single" w:sz="4" w:space="0" w:color="auto"/>
            </w:tcBorders>
            <w:shd w:val="clear" w:color="auto" w:fill="FDE9D9" w:themeFill="accent6" w:themeFillTint="33"/>
            <w:vAlign w:val="center"/>
          </w:tcPr>
          <w:p w14:paraId="19B589C5" w14:textId="77777777" w:rsidR="001A1EE6" w:rsidRPr="001A1EE6" w:rsidRDefault="001A1EE6" w:rsidP="00FB575E">
            <w:pPr>
              <w:tabs>
                <w:tab w:val="left" w:pos="0"/>
                <w:tab w:val="left" w:pos="720"/>
              </w:tabs>
              <w:jc w:val="center"/>
              <w:rPr>
                <w:rFonts w:ascii="Calibri Light" w:hAnsi="Calibri Light" w:cs="Calibri Light"/>
                <w:b/>
                <w:bCs/>
              </w:rPr>
            </w:pPr>
          </w:p>
        </w:tc>
      </w:tr>
    </w:tbl>
    <w:p w14:paraId="65D8877F" w14:textId="45C40812" w:rsidR="00D62727" w:rsidRPr="001A1EE6" w:rsidRDefault="00C47E4B"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r>
      <w:r w:rsidR="00D62727" w:rsidRPr="001A1EE6">
        <w:rPr>
          <w:rFonts w:ascii="Calibri Light" w:hAnsi="Calibri Light" w:cs="Calibri Light"/>
          <w:b/>
          <w:sz w:val="16"/>
          <w:szCs w:val="16"/>
          <w:lang w:val="lt-LT"/>
        </w:rPr>
        <w:t xml:space="preserve">*Į kainą turi būti įskaičiuota PVM, kiti mokesčiai bei visos kitos išlaidos. </w:t>
      </w:r>
      <w:r w:rsidR="008354EE" w:rsidRPr="001A1EE6">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1A1EE6">
        <w:rPr>
          <w:rFonts w:ascii="Calibri Light" w:hAnsi="Calibri Light" w:cs="Calibri Light"/>
          <w:b/>
          <w:sz w:val="16"/>
          <w:szCs w:val="16"/>
          <w:lang w:val="lt-LT"/>
        </w:rPr>
        <w:t>.</w:t>
      </w:r>
    </w:p>
    <w:p w14:paraId="1D04DCBA" w14:textId="415FF9B9" w:rsidR="000A29CB" w:rsidRPr="001A1EE6"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FCDDA" w14:textId="77777777" w:rsidR="0092762E" w:rsidRDefault="0092762E">
      <w:pPr>
        <w:spacing w:after="0" w:line="240" w:lineRule="auto"/>
      </w:pPr>
      <w:r>
        <w:separator/>
      </w:r>
    </w:p>
  </w:endnote>
  <w:endnote w:type="continuationSeparator" w:id="0">
    <w:p w14:paraId="51143D49" w14:textId="77777777" w:rsidR="0092762E" w:rsidRDefault="00927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BF7BC" w14:textId="77777777" w:rsidR="0092762E" w:rsidRDefault="0092762E">
      <w:pPr>
        <w:spacing w:after="0" w:line="240" w:lineRule="auto"/>
      </w:pPr>
      <w:r>
        <w:separator/>
      </w:r>
    </w:p>
  </w:footnote>
  <w:footnote w:type="continuationSeparator" w:id="0">
    <w:p w14:paraId="039FDD80" w14:textId="77777777" w:rsidR="0092762E" w:rsidRDefault="0092762E">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w:t>
      </w:r>
      <w:r w:rsidRPr="005573FA">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1D5F"/>
    <w:rsid w:val="000A23D3"/>
    <w:rsid w:val="000A29CB"/>
    <w:rsid w:val="000A2A43"/>
    <w:rsid w:val="000A4348"/>
    <w:rsid w:val="000B0A6A"/>
    <w:rsid w:val="000B465E"/>
    <w:rsid w:val="000D20F0"/>
    <w:rsid w:val="000F554D"/>
    <w:rsid w:val="00111AF9"/>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B0A99"/>
    <w:rsid w:val="001C466E"/>
    <w:rsid w:val="001E06E2"/>
    <w:rsid w:val="001F38C5"/>
    <w:rsid w:val="001F3F23"/>
    <w:rsid w:val="001F4D97"/>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53A7E"/>
    <w:rsid w:val="00861471"/>
    <w:rsid w:val="00862EA0"/>
    <w:rsid w:val="008702D5"/>
    <w:rsid w:val="00875FB1"/>
    <w:rsid w:val="0087606B"/>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2762E"/>
    <w:rsid w:val="00951BE7"/>
    <w:rsid w:val="00957A69"/>
    <w:rsid w:val="00961E2D"/>
    <w:rsid w:val="00967049"/>
    <w:rsid w:val="009727A1"/>
    <w:rsid w:val="00974023"/>
    <w:rsid w:val="00990758"/>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D014B"/>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71</TotalTime>
  <Pages>4</Pages>
  <Words>3942</Words>
  <Characters>2248</Characters>
  <Application>Microsoft Office Word</Application>
  <DocSecurity>0</DocSecurity>
  <Lines>18</Lines>
  <Paragraphs>12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16</cp:revision>
  <cp:lastPrinted>2018-03-07T08:06:00Z</cp:lastPrinted>
  <dcterms:created xsi:type="dcterms:W3CDTF">2023-01-03T07:26:00Z</dcterms:created>
  <dcterms:modified xsi:type="dcterms:W3CDTF">2025-10-02T07:16:00Z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